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9D" w:rsidRPr="00357118" w:rsidRDefault="000570DB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118">
        <w:rPr>
          <w:rFonts w:ascii="Times New Roman" w:hAnsi="Times New Roman" w:cs="Times New Roman"/>
          <w:sz w:val="24"/>
          <w:szCs w:val="24"/>
        </w:rPr>
        <w:t xml:space="preserve"> </w:t>
      </w:r>
      <w:r w:rsidR="00F80E9D" w:rsidRPr="00357118">
        <w:rPr>
          <w:rFonts w:ascii="Times New Roman" w:hAnsi="Times New Roman" w:cs="Times New Roman"/>
          <w:sz w:val="24"/>
          <w:szCs w:val="24"/>
        </w:rPr>
        <w:t>(pieczęć ROD)</w:t>
      </w:r>
    </w:p>
    <w:p w:rsidR="00F80E9D" w:rsidRPr="00357118" w:rsidRDefault="000570DB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NR... / 20</w:t>
      </w:r>
      <w:r w:rsidR="00F80E9D" w:rsidRPr="0035711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 xml:space="preserve">Walnego Zebrania Członków (Konferencji Delegatów)* 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ROD im............................. w ...............</w:t>
      </w:r>
      <w:r w:rsidR="000570DB">
        <w:rPr>
          <w:rFonts w:ascii="Times New Roman" w:hAnsi="Times New Roman" w:cs="Times New Roman"/>
          <w:sz w:val="24"/>
          <w:szCs w:val="24"/>
        </w:rPr>
        <w:t>...... w dniu .............. 20…</w:t>
      </w:r>
      <w:r w:rsidRPr="00357118">
        <w:rPr>
          <w:rFonts w:ascii="Times New Roman" w:hAnsi="Times New Roman" w:cs="Times New Roman"/>
          <w:sz w:val="24"/>
          <w:szCs w:val="24"/>
        </w:rPr>
        <w:t>... r.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 sprawie zaciągnięcia pożyczki z Funduszu Samopomocowego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357118" w:rsidRDefault="000570DB" w:rsidP="00F80E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uchwałą nr ... /20…</w:t>
      </w:r>
      <w:r w:rsidR="00F80E9D" w:rsidRPr="00357118">
        <w:rPr>
          <w:rFonts w:ascii="Times New Roman" w:hAnsi="Times New Roman" w:cs="Times New Roman"/>
          <w:sz w:val="24"/>
          <w:szCs w:val="24"/>
        </w:rPr>
        <w:t>... Walnego Zebrania Członków (Konferencji Delegatów) ROD im. ............................ w ..................... z dnia ….. 20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80E9D" w:rsidRPr="00357118">
        <w:rPr>
          <w:rFonts w:ascii="Times New Roman" w:hAnsi="Times New Roman" w:cs="Times New Roman"/>
          <w:sz w:val="24"/>
          <w:szCs w:val="24"/>
        </w:rPr>
        <w:t>…... roku w sprawie realizacji zadania inwestycyjnego (remontowego) pn…………………………………………, postanawia się co następuje: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 xml:space="preserve">Upoważnia się Zarząd ROD im. ............................ w ..................... do wystąpienia z wnioskiem o udzielenie pożyczki z Funduszu Samopomocowego na powyższą inwestycję w wysokości …..... zł. Proponowany okres spłaty określa się na ........ lat od dnia wypłacenia kwoty pożyczki. </w:t>
      </w:r>
    </w:p>
    <w:p w:rsidR="00F80E9D" w:rsidRPr="00357118" w:rsidRDefault="00F80E9D" w:rsidP="00F80E9D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357118" w:rsidRDefault="00F80E9D" w:rsidP="00F80E9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Uzasadnienie: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Walne Zebranie Członków (Konferencja Delegatów) ROD im. ............................ w .....................  uchwala opłatę na spłatę pożyczki w wysokości  ....  zł/rocznie od działkowca, płatną przez okres spłaty pożyczki. Powyższa opłata stanowi partycypację finansową działkowców w kosztach inwestycji. Małżonkowie mający tytuł prawny do tej samej działki wpłacają jedną opłatę na spłatę pożyczki,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Zobowiązuje się Zarząd ROD im. ............................ do spłaty zaciągniętej pożyczki w terminach i ratach ustalonych w uchwale Prezydium Krajowej Rady PZD w sprawie udzielenia pożyczki.</w:t>
      </w:r>
    </w:p>
    <w:p w:rsidR="00F80E9D" w:rsidRPr="002745B3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45B3">
        <w:rPr>
          <w:rFonts w:ascii="Times New Roman" w:hAnsi="Times New Roman" w:cs="Times New Roman"/>
          <w:sz w:val="24"/>
          <w:szCs w:val="24"/>
        </w:rPr>
        <w:t>Upoważnia się Zarząd ROD im. ............................ do złożenia oświadczenia, w którym Zarząd ROD akceptuje możliwość dokonania przez okręgowy zarząd PZD blokady rachunku bankowego ROD, w przypadku zalegania ze spłatą co najmniej trzech kolejnych rat pożyczki</w:t>
      </w:r>
      <w:r>
        <w:rPr>
          <w:rFonts w:ascii="Times New Roman" w:hAnsi="Times New Roman" w:cs="Times New Roman"/>
          <w:sz w:val="24"/>
          <w:szCs w:val="24"/>
        </w:rPr>
        <w:t xml:space="preserve"> oraz braku złoż</w:t>
      </w:r>
      <w:r w:rsidRPr="002745B3">
        <w:rPr>
          <w:rFonts w:ascii="Times New Roman" w:hAnsi="Times New Roman" w:cs="Times New Roman"/>
          <w:sz w:val="24"/>
          <w:szCs w:val="24"/>
        </w:rPr>
        <w:t xml:space="preserve">enia wyjaśnień </w:t>
      </w:r>
      <w:r>
        <w:rPr>
          <w:rFonts w:ascii="Times New Roman" w:hAnsi="Times New Roman" w:cs="Times New Roman"/>
          <w:sz w:val="24"/>
          <w:szCs w:val="24"/>
        </w:rPr>
        <w:t>wskazujących</w:t>
      </w:r>
      <w:r w:rsidRPr="002745B3">
        <w:rPr>
          <w:rFonts w:ascii="Times New Roman" w:hAnsi="Times New Roman" w:cs="Times New Roman"/>
          <w:sz w:val="24"/>
          <w:szCs w:val="24"/>
        </w:rPr>
        <w:t xml:space="preserve"> przyczyny zalegania ze spłatą ww. pożyczki..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 przypadku podjęcia uchwały o wyodrębnieniu się ROD, stosownie do art. 69 ust. 1 lub art. 73 ust. 4 ustawy z dnia 13 grudnia 2013 r. o ROD, zobowiązuje się stowarzyszenie ogrodowe do spłaty pożyczki zaciągniętej przed dniem podjęcia uchwały o wyodrębnieniu się ROD.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Niniejsza uchwała wchodzi w życie z dniem podjęcia.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PRZEWODNICZĄCY KOMISJI</w:t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UCHWAŁ I WNIOSKÓW</w:t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 xml:space="preserve">         WALNEGO ZEBRANIA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 xml:space="preserve">   (KONFERENCJI DELEGATÓW)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lastRenderedPageBreak/>
        <w:t>………………., dnia.............. 20</w:t>
      </w:r>
      <w:r w:rsidR="000570DB">
        <w:rPr>
          <w:rFonts w:ascii="Times New Roman" w:hAnsi="Times New Roman" w:cs="Times New Roman"/>
          <w:sz w:val="24"/>
          <w:szCs w:val="24"/>
        </w:rPr>
        <w:t>…</w:t>
      </w:r>
      <w:r w:rsidRPr="00357118">
        <w:rPr>
          <w:rFonts w:ascii="Times New Roman" w:hAnsi="Times New Roman" w:cs="Times New Roman"/>
          <w:sz w:val="24"/>
          <w:szCs w:val="24"/>
        </w:rPr>
        <w:t>... r.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*Zgodnie z § 64 statutu PZD uchwalę może podjąć walne zebranie (konferencja delegatów) sprawozdawcze lub sprawozdawczo-wyborcze oraz zgodnie z § 68 statutu PZD nadzwyczajne walne zebranie (konferencja delegatów), o ile zostało zwołane do rozpatrzenia tej sprawy.</w:t>
      </w:r>
    </w:p>
    <w:p w:rsidR="008E1A97" w:rsidRDefault="008E1A97"/>
    <w:sectPr w:rsidR="008E1A97" w:rsidSect="008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B30"/>
    <w:multiLevelType w:val="hybridMultilevel"/>
    <w:tmpl w:val="F51E10AE"/>
    <w:lvl w:ilvl="0" w:tplc="97E2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D"/>
    <w:rsid w:val="0001405E"/>
    <w:rsid w:val="000341D6"/>
    <w:rsid w:val="000570DB"/>
    <w:rsid w:val="00081694"/>
    <w:rsid w:val="00143577"/>
    <w:rsid w:val="0016721E"/>
    <w:rsid w:val="001F2635"/>
    <w:rsid w:val="002703E3"/>
    <w:rsid w:val="00286CCB"/>
    <w:rsid w:val="002E0936"/>
    <w:rsid w:val="002F0FE6"/>
    <w:rsid w:val="00317914"/>
    <w:rsid w:val="00322164"/>
    <w:rsid w:val="00350A15"/>
    <w:rsid w:val="003719E7"/>
    <w:rsid w:val="004313E8"/>
    <w:rsid w:val="004530BF"/>
    <w:rsid w:val="00491DAD"/>
    <w:rsid w:val="004D5EE9"/>
    <w:rsid w:val="004E5F2D"/>
    <w:rsid w:val="00695540"/>
    <w:rsid w:val="006A576B"/>
    <w:rsid w:val="006C15FF"/>
    <w:rsid w:val="007606E4"/>
    <w:rsid w:val="00822609"/>
    <w:rsid w:val="00833D71"/>
    <w:rsid w:val="008C4A80"/>
    <w:rsid w:val="008E1A97"/>
    <w:rsid w:val="008E6D78"/>
    <w:rsid w:val="00946938"/>
    <w:rsid w:val="009477C3"/>
    <w:rsid w:val="00A0768F"/>
    <w:rsid w:val="00A772A7"/>
    <w:rsid w:val="00AE3F29"/>
    <w:rsid w:val="00B126FA"/>
    <w:rsid w:val="00B217F7"/>
    <w:rsid w:val="00C157E7"/>
    <w:rsid w:val="00C305BE"/>
    <w:rsid w:val="00C77CFC"/>
    <w:rsid w:val="00C83293"/>
    <w:rsid w:val="00D20990"/>
    <w:rsid w:val="00D34818"/>
    <w:rsid w:val="00DB58A4"/>
    <w:rsid w:val="00DD25BC"/>
    <w:rsid w:val="00ED726C"/>
    <w:rsid w:val="00F80E9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8023-BDAC-45BD-B249-1057C7A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E9D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2024-04-30T10:18:00Z</dcterms:created>
  <dcterms:modified xsi:type="dcterms:W3CDTF">2024-04-30T10:18:00Z</dcterms:modified>
</cp:coreProperties>
</file>